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4244">
      <w:pPr>
        <w:spacing w:before="79" w:line="240" w:lineRule="auto"/>
        <w:ind w:left="307" w:right="38" w:firstLine="0"/>
        <w:jc w:val="left"/>
        <w:rPr>
          <w:rFonts w:hint="default"/>
          <w:b/>
          <w:color w:val="1154CC"/>
          <w:spacing w:val="-16"/>
          <w:sz w:val="24"/>
          <w:szCs w:val="24"/>
          <w:lang w:val="en-US"/>
        </w:rPr>
      </w:pPr>
      <w:r>
        <w:rPr>
          <w:b/>
          <w:color w:val="1154CC"/>
          <w:sz w:val="24"/>
          <w:szCs w:val="24"/>
        </w:rPr>
        <w:t>MRS.</w:t>
      </w:r>
      <w:r>
        <w:rPr>
          <w:b/>
          <w:color w:val="1154CC"/>
          <w:spacing w:val="-17"/>
          <w:sz w:val="24"/>
          <w:szCs w:val="24"/>
        </w:rPr>
        <w:t xml:space="preserve"> </w:t>
      </w:r>
      <w:r>
        <w:rPr>
          <w:b/>
          <w:color w:val="1154CC"/>
          <w:sz w:val="24"/>
          <w:szCs w:val="24"/>
        </w:rPr>
        <w:t>NUPUR</w:t>
      </w:r>
      <w:r>
        <w:rPr>
          <w:b/>
          <w:color w:val="1154CC"/>
          <w:spacing w:val="-16"/>
          <w:sz w:val="24"/>
          <w:szCs w:val="24"/>
        </w:rPr>
        <w:t xml:space="preserve"> </w:t>
      </w:r>
      <w:r>
        <w:rPr>
          <w:rFonts w:hint="default"/>
          <w:b/>
          <w:color w:val="1154CC"/>
          <w:spacing w:val="-16"/>
          <w:sz w:val="24"/>
          <w:szCs w:val="24"/>
          <w:lang w:val="en-US"/>
        </w:rPr>
        <w:t xml:space="preserve">GUPTA KHANDELWAL </w:t>
      </w:r>
    </w:p>
    <w:p w14:paraId="439F6C08">
      <w:pPr>
        <w:spacing w:before="79" w:line="240" w:lineRule="auto"/>
        <w:ind w:left="307" w:right="38" w:firstLine="0"/>
        <w:jc w:val="left"/>
        <w:rPr>
          <w:b/>
          <w:color w:val="1154CC"/>
          <w:sz w:val="24"/>
          <w:szCs w:val="24"/>
        </w:rPr>
      </w:pPr>
      <w:r>
        <w:rPr>
          <w:b/>
          <w:color w:val="1154CC"/>
          <w:sz w:val="24"/>
          <w:szCs w:val="24"/>
        </w:rPr>
        <w:t>CLINICAL PSYCHOLOGIST (RCI -CRR No : A64851)</w:t>
      </w:r>
    </w:p>
    <w:p w14:paraId="24FEA099">
      <w:pPr>
        <w:spacing w:before="79" w:line="240" w:lineRule="auto"/>
        <w:ind w:left="307" w:right="38" w:firstLine="0"/>
        <w:jc w:val="left"/>
        <w:rPr>
          <w:b/>
          <w:color w:val="1154CC"/>
          <w:sz w:val="24"/>
        </w:rPr>
      </w:pPr>
    </w:p>
    <w:p w14:paraId="70D37485">
      <w:pPr>
        <w:spacing w:before="79" w:line="240" w:lineRule="auto"/>
        <w:ind w:left="307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1154CC"/>
          <w:sz w:val="24"/>
        </w:rPr>
        <w:t>House No :- 78 , Agroha Kunj, Sector - 13,</w:t>
      </w:r>
      <w:r>
        <w:rPr>
          <w:b/>
          <w:color w:val="1154CC"/>
          <w:spacing w:val="40"/>
          <w:sz w:val="24"/>
        </w:rPr>
        <w:t xml:space="preserve"> </w:t>
      </w:r>
      <w:r>
        <w:rPr>
          <w:b/>
          <w:color w:val="1154CC"/>
          <w:sz w:val="24"/>
        </w:rPr>
        <w:t xml:space="preserve">Rohini, New Delhi -110085. </w:t>
      </w:r>
      <w:r>
        <w:fldChar w:fldCharType="begin"/>
      </w:r>
      <w:r>
        <w:instrText xml:space="preserve"> HYPERLINK "mailto:knupur28@gmail.com" \h </w:instrText>
      </w:r>
      <w:r>
        <w:fldChar w:fldCharType="separate"/>
      </w:r>
      <w:r>
        <w:rPr>
          <w:b/>
          <w:color w:val="1154CC"/>
          <w:spacing w:val="-2"/>
          <w:sz w:val="24"/>
          <w:u w:val="single" w:color="1154CC"/>
        </w:rPr>
        <w:t>knupur28@gmail.com</w:t>
      </w:r>
      <w:r>
        <w:rPr>
          <w:b/>
          <w:color w:val="1154CC"/>
          <w:spacing w:val="-2"/>
          <w:sz w:val="24"/>
          <w:u w:val="single" w:color="1154CC"/>
        </w:rPr>
        <w:fldChar w:fldCharType="end"/>
      </w:r>
    </w:p>
    <w:p w14:paraId="52251560">
      <w:pPr>
        <w:spacing w:before="0" w:line="240" w:lineRule="auto"/>
        <w:ind w:left="307" w:right="0" w:firstLine="0"/>
        <w:jc w:val="left"/>
        <w:rPr>
          <w:b/>
          <w:sz w:val="24"/>
        </w:rPr>
        <w:sectPr>
          <w:type w:val="continuous"/>
          <w:pgSz w:w="12240" w:h="15840"/>
          <w:pgMar w:top="640" w:right="1080" w:bottom="280" w:left="360" w:header="720" w:footer="720" w:gutter="0"/>
          <w:cols w:equalWidth="0" w:num="2">
            <w:col w:w="3968" w:space="2368"/>
            <w:col w:w="4464"/>
          </w:cols>
        </w:sectPr>
      </w:pPr>
      <w:r>
        <w:rPr>
          <w:b/>
          <w:color w:val="1154CC"/>
          <w:spacing w:val="-2"/>
          <w:sz w:val="24"/>
        </w:rPr>
        <w:t>9953971747</w:t>
      </w:r>
    </w:p>
    <w:p w14:paraId="078FDA2A">
      <w:pPr>
        <w:pStyle w:val="2"/>
        <w:spacing w:before="90"/>
        <w:ind w:left="307"/>
        <w:rPr>
          <w:color w:val="1154CC"/>
          <w:spacing w:val="-2"/>
        </w:rPr>
      </w:pPr>
      <w:r>
        <w:rPr>
          <w:color w:val="1154CC"/>
          <w:spacing w:val="-2"/>
        </w:rPr>
        <w:t>EXPERIENCE</w:t>
      </w:r>
    </w:p>
    <w:p w14:paraId="617B6AA6">
      <w:pPr>
        <w:pStyle w:val="2"/>
        <w:bidi w:val="0"/>
        <w:rPr>
          <w:rFonts w:hint="default"/>
          <w:color w:val="0070C0"/>
          <w:lang w:val="en-US"/>
        </w:rPr>
      </w:pPr>
      <w:r>
        <w:rPr>
          <w:rFonts w:hint="default"/>
          <w:color w:val="0070C0"/>
          <w:lang w:val="en-US"/>
        </w:rPr>
        <w:t>October , 2024- Mid May, 2025</w:t>
      </w:r>
    </w:p>
    <w:p w14:paraId="34DC9860">
      <w:pPr>
        <w:pStyle w:val="2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Project Technical Staff  in AIIMS , New Delhi</w:t>
      </w:r>
    </w:p>
    <w:p w14:paraId="170E9764">
      <w:pPr>
        <w:numPr>
          <w:numId w:val="0"/>
        </w:numPr>
        <w:bidi w:val="0"/>
        <w:ind w:right="0" w:rightChars="0" w:firstLine="240" w:firstLineChars="10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Research  Project along with field visits.</w:t>
      </w:r>
    </w:p>
    <w:p w14:paraId="7C077FC9">
      <w:pPr>
        <w:spacing w:before="233"/>
        <w:ind w:left="307" w:right="0" w:firstLine="0"/>
        <w:jc w:val="both"/>
        <w:rPr>
          <w:b/>
          <w:sz w:val="24"/>
        </w:rPr>
      </w:pPr>
      <w:r>
        <w:rPr>
          <w:b/>
          <w:color w:val="3B77D8"/>
          <w:sz w:val="24"/>
        </w:rPr>
        <w:t>Mid</w:t>
      </w:r>
      <w:r>
        <w:rPr>
          <w:b/>
          <w:color w:val="3B77D8"/>
          <w:spacing w:val="-3"/>
          <w:sz w:val="24"/>
        </w:rPr>
        <w:t xml:space="preserve"> </w:t>
      </w:r>
      <w:r>
        <w:rPr>
          <w:b/>
          <w:color w:val="3B77D8"/>
          <w:sz w:val="24"/>
        </w:rPr>
        <w:t>February,</w:t>
      </w:r>
      <w:r>
        <w:rPr>
          <w:b/>
          <w:color w:val="3B77D8"/>
          <w:spacing w:val="-2"/>
          <w:sz w:val="24"/>
        </w:rPr>
        <w:t xml:space="preserve"> </w:t>
      </w:r>
      <w:r>
        <w:rPr>
          <w:b/>
          <w:color w:val="3B77D8"/>
          <w:sz w:val="24"/>
        </w:rPr>
        <w:t>2023-</w:t>
      </w:r>
      <w:r>
        <w:rPr>
          <w:b/>
          <w:color w:val="3B77D8"/>
          <w:spacing w:val="-1"/>
          <w:sz w:val="24"/>
        </w:rPr>
        <w:t xml:space="preserve"> </w:t>
      </w:r>
      <w:r>
        <w:rPr>
          <w:b/>
          <w:color w:val="3B77D8"/>
          <w:sz w:val="24"/>
        </w:rPr>
        <w:t xml:space="preserve">October, </w:t>
      </w:r>
      <w:r>
        <w:rPr>
          <w:b/>
          <w:color w:val="3B77D8"/>
          <w:spacing w:val="-4"/>
          <w:sz w:val="24"/>
        </w:rPr>
        <w:t>2024</w:t>
      </w:r>
    </w:p>
    <w:p w14:paraId="0C8541A2">
      <w:pPr>
        <w:spacing w:before="40"/>
        <w:ind w:left="307" w:right="0" w:firstLine="0"/>
        <w:jc w:val="both"/>
        <w:rPr>
          <w:b/>
          <w:sz w:val="24"/>
        </w:rPr>
      </w:pPr>
      <w:r>
        <w:rPr>
          <w:b/>
          <w:sz w:val="24"/>
        </w:rPr>
        <w:t>Clinical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Psychologist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Delhi </w:t>
      </w:r>
      <w:r>
        <w:rPr>
          <w:b/>
          <w:spacing w:val="-2"/>
          <w:sz w:val="24"/>
        </w:rPr>
        <w:t>Cantt..</w:t>
      </w:r>
    </w:p>
    <w:p w14:paraId="13011C44">
      <w:pPr>
        <w:pStyle w:val="7"/>
        <w:numPr>
          <w:ilvl w:val="0"/>
          <w:numId w:val="1"/>
        </w:numPr>
        <w:tabs>
          <w:tab w:val="left" w:pos="1027"/>
        </w:tabs>
        <w:spacing w:before="41" w:after="0" w:line="276" w:lineRule="auto"/>
        <w:ind w:left="1027" w:right="299" w:hanging="360"/>
        <w:jc w:val="both"/>
        <w:rPr>
          <w:sz w:val="24"/>
        </w:rPr>
      </w:pPr>
      <w:r>
        <w:rPr>
          <w:sz w:val="24"/>
        </w:rPr>
        <w:t>Managed OPD’s as well as IPD’s where clinical assessments, counselling , psychoeducation and psychotherapy was provided to patients as well as family members of people</w:t>
      </w:r>
      <w:r>
        <w:rPr>
          <w:spacing w:val="40"/>
          <w:sz w:val="24"/>
        </w:rPr>
        <w:t xml:space="preserve"> </w:t>
      </w:r>
      <w:r>
        <w:rPr>
          <w:sz w:val="24"/>
        </w:rPr>
        <w:t>serving the nation in Armed forces of India.</w:t>
      </w:r>
    </w:p>
    <w:p w14:paraId="51A53CC0">
      <w:pPr>
        <w:pStyle w:val="7"/>
        <w:numPr>
          <w:ilvl w:val="0"/>
          <w:numId w:val="1"/>
        </w:numPr>
        <w:tabs>
          <w:tab w:val="left" w:pos="1027"/>
        </w:tabs>
        <w:spacing w:before="2" w:after="0" w:line="276" w:lineRule="auto"/>
        <w:ind w:left="1027" w:right="299" w:hanging="360"/>
        <w:jc w:val="both"/>
        <w:rPr>
          <w:sz w:val="24"/>
        </w:rPr>
      </w:pPr>
      <w:r>
        <w:rPr>
          <w:sz w:val="24"/>
        </w:rPr>
        <w:t>Collaborated with other departments</w:t>
      </w:r>
      <w:r>
        <w:rPr>
          <w:spacing w:val="40"/>
          <w:sz w:val="24"/>
        </w:rPr>
        <w:t xml:space="preserve"> </w:t>
      </w:r>
      <w:r>
        <w:rPr>
          <w:sz w:val="24"/>
        </w:rPr>
        <w:t>to develop</w:t>
      </w:r>
      <w:r>
        <w:rPr>
          <w:spacing w:val="80"/>
          <w:sz w:val="24"/>
        </w:rPr>
        <w:t xml:space="preserve"> </w:t>
      </w:r>
      <w:r>
        <w:rPr>
          <w:sz w:val="24"/>
        </w:rPr>
        <w:t>and implement individualized treatment plans.</w:t>
      </w:r>
    </w:p>
    <w:p w14:paraId="3E85A618">
      <w:pPr>
        <w:pStyle w:val="7"/>
        <w:numPr>
          <w:ilvl w:val="0"/>
          <w:numId w:val="1"/>
        </w:numPr>
        <w:tabs>
          <w:tab w:val="left" w:pos="1027"/>
        </w:tabs>
        <w:spacing w:before="0" w:after="0" w:line="276" w:lineRule="auto"/>
        <w:ind w:left="1027" w:right="299" w:hanging="360"/>
        <w:jc w:val="both"/>
        <w:rPr>
          <w:sz w:val="24"/>
        </w:rPr>
      </w:pPr>
      <w:r>
        <w:rPr>
          <w:sz w:val="24"/>
        </w:rPr>
        <w:t>Conducted</w:t>
      </w:r>
      <w:r>
        <w:rPr>
          <w:spacing w:val="40"/>
          <w:sz w:val="24"/>
        </w:rPr>
        <w:t xml:space="preserve"> </w:t>
      </w:r>
      <w:r>
        <w:rPr>
          <w:sz w:val="24"/>
        </w:rPr>
        <w:t>sessions/ workshops/talks</w:t>
      </w:r>
      <w:r>
        <w:rPr>
          <w:spacing w:val="40"/>
          <w:sz w:val="24"/>
        </w:rPr>
        <w:t xml:space="preserve"> </w:t>
      </w:r>
      <w:r>
        <w:rPr>
          <w:sz w:val="24"/>
        </w:rPr>
        <w:t>with parents and the general population to educate and bring mental health awareness.</w:t>
      </w:r>
    </w:p>
    <w:p w14:paraId="30CF65F6">
      <w:pPr>
        <w:pStyle w:val="7"/>
        <w:numPr>
          <w:ilvl w:val="0"/>
          <w:numId w:val="1"/>
        </w:numPr>
        <w:tabs>
          <w:tab w:val="left" w:pos="1027"/>
        </w:tabs>
        <w:spacing w:before="0" w:after="0" w:line="278" w:lineRule="auto"/>
        <w:ind w:left="1027" w:right="299" w:hanging="360"/>
        <w:jc w:val="both"/>
        <w:rPr>
          <w:sz w:val="24"/>
        </w:rPr>
      </w:pPr>
      <w:r>
        <w:rPr>
          <w:sz w:val="24"/>
        </w:rPr>
        <w:t>Conducted Classes for</w:t>
      </w:r>
      <w:r>
        <w:rPr>
          <w:spacing w:val="40"/>
          <w:sz w:val="24"/>
        </w:rPr>
        <w:t xml:space="preserve"> </w:t>
      </w:r>
      <w:r>
        <w:rPr>
          <w:sz w:val="24"/>
        </w:rPr>
        <w:t>residents pursuing their DNB from the Department.</w:t>
      </w:r>
    </w:p>
    <w:p w14:paraId="585290DE">
      <w:pPr>
        <w:pStyle w:val="5"/>
        <w:spacing w:before="34"/>
        <w:ind w:left="0" w:firstLine="0"/>
        <w:jc w:val="left"/>
      </w:pPr>
    </w:p>
    <w:p w14:paraId="0D96A78D">
      <w:pPr>
        <w:spacing w:before="0"/>
        <w:ind w:left="307" w:right="0" w:firstLine="0"/>
        <w:jc w:val="both"/>
        <w:rPr>
          <w:b/>
          <w:sz w:val="24"/>
        </w:rPr>
      </w:pPr>
      <w:r>
        <w:rPr>
          <w:b/>
          <w:color w:val="1154CC"/>
          <w:sz w:val="24"/>
        </w:rPr>
        <w:t>September</w:t>
      </w:r>
      <w:r>
        <w:rPr>
          <w:b/>
          <w:color w:val="1154CC"/>
          <w:spacing w:val="-1"/>
          <w:sz w:val="24"/>
        </w:rPr>
        <w:t xml:space="preserve"> </w:t>
      </w:r>
      <w:r>
        <w:rPr>
          <w:b/>
          <w:color w:val="1154CC"/>
          <w:sz w:val="24"/>
        </w:rPr>
        <w:t>,</w:t>
      </w:r>
      <w:r>
        <w:rPr>
          <w:b/>
          <w:color w:val="1154CC"/>
          <w:spacing w:val="-1"/>
          <w:sz w:val="24"/>
        </w:rPr>
        <w:t xml:space="preserve"> </w:t>
      </w:r>
      <w:r>
        <w:rPr>
          <w:b/>
          <w:color w:val="1154CC"/>
          <w:sz w:val="24"/>
        </w:rPr>
        <w:t>2020</w:t>
      </w:r>
      <w:r>
        <w:rPr>
          <w:b/>
          <w:color w:val="1154CC"/>
          <w:spacing w:val="-1"/>
          <w:sz w:val="24"/>
        </w:rPr>
        <w:t xml:space="preserve"> </w:t>
      </w:r>
      <w:r>
        <w:rPr>
          <w:b/>
          <w:color w:val="1154CC"/>
          <w:sz w:val="24"/>
        </w:rPr>
        <w:t>-</w:t>
      </w:r>
      <w:r>
        <w:rPr>
          <w:b/>
          <w:color w:val="1154CC"/>
          <w:spacing w:val="-2"/>
          <w:sz w:val="24"/>
        </w:rPr>
        <w:t xml:space="preserve"> </w:t>
      </w:r>
      <w:r>
        <w:rPr>
          <w:b/>
          <w:color w:val="1154CC"/>
          <w:sz w:val="24"/>
        </w:rPr>
        <w:t>Mid</w:t>
      </w:r>
      <w:r>
        <w:rPr>
          <w:b/>
          <w:color w:val="1154CC"/>
          <w:spacing w:val="-1"/>
          <w:sz w:val="24"/>
        </w:rPr>
        <w:t xml:space="preserve"> </w:t>
      </w:r>
      <w:r>
        <w:rPr>
          <w:b/>
          <w:color w:val="1154CC"/>
          <w:spacing w:val="-2"/>
          <w:sz w:val="24"/>
        </w:rPr>
        <w:t>February,2023</w:t>
      </w:r>
    </w:p>
    <w:p w14:paraId="2330B6E6">
      <w:pPr>
        <w:spacing w:before="43" w:line="276" w:lineRule="auto"/>
        <w:ind w:left="307" w:right="298" w:firstLine="0"/>
        <w:jc w:val="both"/>
        <w:rPr>
          <w:b/>
          <w:sz w:val="24"/>
        </w:rPr>
      </w:pPr>
      <w:r>
        <w:rPr>
          <w:b/>
          <w:sz w:val="24"/>
        </w:rPr>
        <w:t>Clinical Psychologist, Institute of Human Behavior and Allied Sciences (IHBAS),District Mental Health Programme (DMHP),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New Delhi, India</w:t>
      </w:r>
    </w:p>
    <w:p w14:paraId="1A994AC1">
      <w:pPr>
        <w:pStyle w:val="7"/>
        <w:numPr>
          <w:ilvl w:val="0"/>
          <w:numId w:val="1"/>
        </w:numPr>
        <w:tabs>
          <w:tab w:val="left" w:pos="1027"/>
        </w:tabs>
        <w:spacing w:before="42" w:after="0" w:line="276" w:lineRule="auto"/>
        <w:ind w:left="1027" w:right="1" w:hanging="360"/>
        <w:jc w:val="both"/>
        <w:rPr>
          <w:sz w:val="21"/>
        </w:rPr>
      </w:pPr>
      <w:r>
        <w:rPr>
          <w:sz w:val="24"/>
        </w:rPr>
        <w:t>Provide Diagnosis using Clinical assessment and Psychotherapy to the patients suffering from Mental Health Disorders.</w:t>
      </w:r>
    </w:p>
    <w:p w14:paraId="2DED7FFB">
      <w:pPr>
        <w:pStyle w:val="7"/>
        <w:numPr>
          <w:ilvl w:val="0"/>
          <w:numId w:val="1"/>
        </w:numPr>
        <w:tabs>
          <w:tab w:val="left" w:pos="1027"/>
        </w:tabs>
        <w:spacing w:before="43" w:after="0" w:line="276" w:lineRule="auto"/>
        <w:ind w:left="1027" w:right="0" w:hanging="360"/>
        <w:jc w:val="both"/>
        <w:rPr>
          <w:sz w:val="21"/>
        </w:rPr>
      </w:pPr>
      <w:r>
        <w:rPr>
          <w:sz w:val="24"/>
        </w:rPr>
        <w:t>Increase awareness &amp; reduce stigma related to Mental Health problems.</w:t>
      </w:r>
    </w:p>
    <w:p w14:paraId="518C6081">
      <w:pPr>
        <w:pStyle w:val="7"/>
        <w:numPr>
          <w:ilvl w:val="0"/>
          <w:numId w:val="1"/>
        </w:numPr>
        <w:tabs>
          <w:tab w:val="left" w:pos="1027"/>
        </w:tabs>
        <w:spacing w:before="43" w:after="0" w:line="276" w:lineRule="auto"/>
        <w:ind w:left="1027" w:right="1" w:hanging="360"/>
        <w:jc w:val="both"/>
        <w:rPr>
          <w:sz w:val="21"/>
        </w:rPr>
      </w:pPr>
      <w:r>
        <w:rPr>
          <w:sz w:val="24"/>
        </w:rPr>
        <w:t>Collecting comprehensive patient histories and coordinating treatment plans with multi-disciplinary team members.</w:t>
      </w:r>
    </w:p>
    <w:p w14:paraId="76E437AC">
      <w:pPr>
        <w:pStyle w:val="7"/>
        <w:numPr>
          <w:numId w:val="0"/>
        </w:numPr>
        <w:tabs>
          <w:tab w:val="left" w:pos="1027"/>
        </w:tabs>
        <w:spacing w:before="43" w:after="0" w:line="276" w:lineRule="auto"/>
        <w:ind w:left="667" w:leftChars="0" w:right="1" w:rightChars="0"/>
        <w:jc w:val="both"/>
        <w:rPr>
          <w:sz w:val="21"/>
        </w:rPr>
      </w:pPr>
    </w:p>
    <w:p w14:paraId="53C18D74">
      <w:pPr>
        <w:pStyle w:val="2"/>
        <w:bidi w:val="0"/>
        <w:ind w:left="0" w:firstLine="360" w:firstLineChars="150"/>
        <w:rPr>
          <w:b/>
          <w:sz w:val="24"/>
        </w:rPr>
      </w:pPr>
      <w:r>
        <w:rPr>
          <w:b/>
          <w:color w:val="1154CC"/>
          <w:sz w:val="24"/>
        </w:rPr>
        <w:t>April,</w:t>
      </w:r>
      <w:r>
        <w:rPr>
          <w:b/>
          <w:color w:val="1154CC"/>
          <w:spacing w:val="-1"/>
          <w:sz w:val="24"/>
        </w:rPr>
        <w:t xml:space="preserve"> </w:t>
      </w:r>
      <w:r>
        <w:rPr>
          <w:b/>
          <w:color w:val="1154CC"/>
          <w:sz w:val="24"/>
        </w:rPr>
        <w:t>2020-</w:t>
      </w:r>
      <w:r>
        <w:rPr>
          <w:b/>
          <w:color w:val="1154CC"/>
          <w:spacing w:val="-2"/>
          <w:sz w:val="24"/>
        </w:rPr>
        <w:t xml:space="preserve"> August,2020</w:t>
      </w:r>
    </w:p>
    <w:p w14:paraId="25BE676B">
      <w:pPr>
        <w:spacing w:before="43" w:line="276" w:lineRule="auto"/>
        <w:ind w:left="307" w:right="1" w:firstLine="0"/>
        <w:jc w:val="both"/>
        <w:rPr>
          <w:b/>
          <w:sz w:val="24"/>
        </w:rPr>
      </w:pPr>
      <w:r>
        <w:rPr>
          <w:b/>
          <w:sz w:val="24"/>
        </w:rPr>
        <w:t>Clinical Psychologist, PSYCOOLG WELLNESS PVT. LTD., Bhiwani, India.</w:t>
      </w:r>
    </w:p>
    <w:p w14:paraId="106923F8">
      <w:pPr>
        <w:pStyle w:val="7"/>
        <w:numPr>
          <w:ilvl w:val="0"/>
          <w:numId w:val="1"/>
        </w:numPr>
        <w:tabs>
          <w:tab w:val="left" w:pos="1027"/>
        </w:tabs>
        <w:spacing w:before="0" w:after="0" w:line="276" w:lineRule="auto"/>
        <w:ind w:left="1027" w:right="1" w:hanging="360"/>
        <w:jc w:val="both"/>
        <w:rPr>
          <w:sz w:val="24"/>
        </w:rPr>
      </w:pPr>
      <w:r>
        <w:rPr>
          <w:sz w:val="24"/>
        </w:rPr>
        <w:t xml:space="preserve">Tele-psychotherapy of patients, offered diagnoses and consultations and helped clients address mental health </w:t>
      </w:r>
      <w:r>
        <w:rPr>
          <w:spacing w:val="-2"/>
          <w:sz w:val="24"/>
        </w:rPr>
        <w:t>concerns.</w:t>
      </w:r>
    </w:p>
    <w:p w14:paraId="1946180C">
      <w:pPr>
        <w:pStyle w:val="7"/>
        <w:numPr>
          <w:ilvl w:val="0"/>
          <w:numId w:val="1"/>
        </w:numPr>
        <w:tabs>
          <w:tab w:val="left" w:pos="1027"/>
        </w:tabs>
        <w:spacing w:before="0" w:after="0" w:line="276" w:lineRule="auto"/>
        <w:ind w:left="1027" w:right="0" w:hanging="360"/>
        <w:jc w:val="both"/>
        <w:rPr>
          <w:sz w:val="24"/>
        </w:rPr>
      </w:pPr>
      <w:r>
        <w:rPr>
          <w:sz w:val="24"/>
        </w:rPr>
        <w:t xml:space="preserve">Online Clinical Psychology Theoretical Classes/ </w:t>
      </w:r>
      <w:r>
        <w:rPr>
          <w:spacing w:val="-2"/>
          <w:sz w:val="24"/>
        </w:rPr>
        <w:t>Internships.</w:t>
      </w:r>
    </w:p>
    <w:p w14:paraId="56D0F3ED">
      <w:pPr>
        <w:pStyle w:val="7"/>
        <w:widowControl w:val="0"/>
        <w:numPr>
          <w:numId w:val="0"/>
        </w:numPr>
        <w:tabs>
          <w:tab w:val="left" w:pos="1027"/>
        </w:tabs>
        <w:autoSpaceDE w:val="0"/>
        <w:autoSpaceDN w:val="0"/>
        <w:spacing w:before="0" w:after="0" w:line="276" w:lineRule="auto"/>
        <w:ind w:right="0" w:rightChars="0"/>
        <w:jc w:val="both"/>
        <w:rPr>
          <w:sz w:val="24"/>
        </w:rPr>
      </w:pPr>
    </w:p>
    <w:p w14:paraId="55950E04">
      <w:pPr>
        <w:pStyle w:val="2"/>
        <w:spacing w:before="90"/>
      </w:pPr>
      <w:r>
        <w:rPr>
          <w:b w:val="0"/>
        </w:rPr>
        <w:br w:type="column"/>
      </w:r>
      <w:r>
        <w:rPr>
          <w:color w:val="1154CC"/>
          <w:spacing w:val="-2"/>
        </w:rPr>
        <w:t>SKILLS</w:t>
      </w:r>
    </w:p>
    <w:p w14:paraId="2581DF37">
      <w:pPr>
        <w:pStyle w:val="7"/>
        <w:numPr>
          <w:ilvl w:val="0"/>
          <w:numId w:val="1"/>
        </w:numPr>
        <w:tabs>
          <w:tab w:val="left" w:pos="966"/>
        </w:tabs>
        <w:spacing w:before="117" w:after="0" w:line="240" w:lineRule="auto"/>
        <w:ind w:left="966" w:right="414" w:hanging="360"/>
        <w:jc w:val="both"/>
        <w:rPr>
          <w:sz w:val="24"/>
        </w:rPr>
      </w:pPr>
      <w:r>
        <w:rPr>
          <w:sz w:val="24"/>
        </w:rPr>
        <w:t>Proficient in Psycho- therapeutic &amp; Teaching - Research skills</w:t>
      </w:r>
    </w:p>
    <w:p w14:paraId="482CD9EC">
      <w:pPr>
        <w:pStyle w:val="7"/>
        <w:numPr>
          <w:ilvl w:val="0"/>
          <w:numId w:val="1"/>
        </w:numPr>
        <w:tabs>
          <w:tab w:val="left" w:pos="966"/>
        </w:tabs>
        <w:spacing w:before="0" w:after="0" w:line="240" w:lineRule="auto"/>
        <w:ind w:left="966" w:right="415" w:hanging="360"/>
        <w:jc w:val="both"/>
        <w:rPr>
          <w:sz w:val="24"/>
        </w:rPr>
      </w:pPr>
      <w:r>
        <w:rPr>
          <w:sz w:val="24"/>
        </w:rPr>
        <w:t xml:space="preserve">Empathetic &amp; Good Listening </w:t>
      </w:r>
      <w:r>
        <w:rPr>
          <w:spacing w:val="-2"/>
          <w:sz w:val="24"/>
        </w:rPr>
        <w:t>skills</w:t>
      </w:r>
    </w:p>
    <w:p w14:paraId="057597C8">
      <w:pPr>
        <w:pStyle w:val="7"/>
        <w:numPr>
          <w:ilvl w:val="0"/>
          <w:numId w:val="1"/>
        </w:numPr>
        <w:tabs>
          <w:tab w:val="left" w:pos="965"/>
        </w:tabs>
        <w:spacing w:before="0" w:after="0" w:line="240" w:lineRule="auto"/>
        <w:ind w:left="965" w:right="0" w:hanging="359"/>
        <w:jc w:val="both"/>
        <w:rPr>
          <w:sz w:val="24"/>
        </w:rPr>
      </w:pPr>
      <w:r>
        <w:rPr>
          <w:sz w:val="24"/>
        </w:rPr>
        <w:t>Analytical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Problem-</w:t>
      </w:r>
      <w:r>
        <w:rPr>
          <w:spacing w:val="-2"/>
          <w:sz w:val="24"/>
        </w:rPr>
        <w:t>solving</w:t>
      </w:r>
    </w:p>
    <w:p w14:paraId="7408E74F">
      <w:pPr>
        <w:pStyle w:val="5"/>
        <w:ind w:left="0" w:firstLine="0"/>
        <w:jc w:val="left"/>
      </w:pPr>
    </w:p>
    <w:p w14:paraId="74074F4A">
      <w:pPr>
        <w:pStyle w:val="2"/>
        <w:rPr>
          <w:color w:val="1154CC"/>
          <w:spacing w:val="-2"/>
        </w:rPr>
      </w:pPr>
      <w:r>
        <w:rPr>
          <w:color w:val="1154CC"/>
          <w:spacing w:val="-2"/>
        </w:rPr>
        <w:t>ACCOMPLISHMENTS</w:t>
      </w:r>
    </w:p>
    <w:p w14:paraId="65058D6A">
      <w:pPr>
        <w:pStyle w:val="7"/>
        <w:numPr>
          <w:ilvl w:val="0"/>
          <w:numId w:val="1"/>
        </w:numPr>
        <w:tabs>
          <w:tab w:val="left" w:pos="965"/>
        </w:tabs>
        <w:spacing w:before="43" w:after="0" w:line="240" w:lineRule="auto"/>
        <w:ind w:left="965" w:right="0" w:hanging="359"/>
        <w:jc w:val="both"/>
        <w:rPr>
          <w:color w:val="1154CC"/>
          <w:spacing w:val="-2"/>
        </w:rPr>
      </w:pPr>
      <w:r>
        <w:rPr>
          <w:sz w:val="24"/>
        </w:rPr>
        <w:t>NTA-NET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2"/>
          <w:sz w:val="24"/>
        </w:rPr>
        <w:t xml:space="preserve"> Qualified</w:t>
      </w:r>
    </w:p>
    <w:p w14:paraId="5E3F2328">
      <w:pPr>
        <w:pStyle w:val="7"/>
        <w:numPr>
          <w:ilvl w:val="0"/>
          <w:numId w:val="1"/>
        </w:numPr>
        <w:tabs>
          <w:tab w:val="left" w:pos="964"/>
          <w:tab w:val="left" w:pos="966"/>
        </w:tabs>
        <w:spacing w:before="44" w:after="0" w:line="240" w:lineRule="auto"/>
        <w:ind w:left="966" w:right="112" w:hanging="361"/>
        <w:jc w:val="both"/>
        <w:rPr>
          <w:sz w:val="21"/>
        </w:rPr>
      </w:pPr>
      <w:r>
        <w:rPr>
          <w:sz w:val="24"/>
        </w:rPr>
        <w:t>Qualified F-PACT (Forensic Psychology Aptitude and Caliber Test 2019) conducted by LNJN National Institute of Criminology and Forensic Sciences, Ministry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of Home Affairs,Government of </w:t>
      </w:r>
      <w:r>
        <w:rPr>
          <w:spacing w:val="-2"/>
          <w:sz w:val="24"/>
        </w:rPr>
        <w:t>India.</w:t>
      </w:r>
    </w:p>
    <w:p w14:paraId="6E12F395">
      <w:pPr>
        <w:pStyle w:val="7"/>
        <w:numPr>
          <w:ilvl w:val="0"/>
          <w:numId w:val="1"/>
        </w:numPr>
        <w:tabs>
          <w:tab w:val="left" w:pos="964"/>
          <w:tab w:val="left" w:pos="966"/>
        </w:tabs>
        <w:spacing w:before="43" w:after="0" w:line="240" w:lineRule="auto"/>
        <w:ind w:left="966" w:right="113" w:hanging="361"/>
        <w:jc w:val="both"/>
        <w:rPr>
          <w:sz w:val="21"/>
        </w:rPr>
      </w:pPr>
      <w:r>
        <w:rPr>
          <w:sz w:val="24"/>
        </w:rPr>
        <w:t>Best Paper Award at 49th NAC IACP 2023 Conference.</w:t>
      </w:r>
    </w:p>
    <w:p w14:paraId="0B8B3A68">
      <w:pPr>
        <w:pStyle w:val="5"/>
        <w:ind w:left="0" w:firstLine="0"/>
        <w:jc w:val="left"/>
      </w:pPr>
    </w:p>
    <w:p w14:paraId="7B52C224">
      <w:pPr>
        <w:pStyle w:val="2"/>
        <w:rPr>
          <w:color w:val="1154CC"/>
        </w:rPr>
      </w:pPr>
    </w:p>
    <w:p w14:paraId="67B71271">
      <w:pPr>
        <w:pStyle w:val="2"/>
      </w:pPr>
      <w:r>
        <w:rPr>
          <w:color w:val="1154CC"/>
        </w:rPr>
        <w:t>RESEARCH</w:t>
      </w:r>
      <w:r>
        <w:rPr>
          <w:color w:val="1154CC"/>
          <w:spacing w:val="-4"/>
        </w:rPr>
        <w:t xml:space="preserve"> </w:t>
      </w:r>
      <w:r>
        <w:rPr>
          <w:color w:val="1154CC"/>
          <w:spacing w:val="-2"/>
        </w:rPr>
        <w:t>PUBLICATIONS</w:t>
      </w:r>
    </w:p>
    <w:p w14:paraId="57868C3F">
      <w:pPr>
        <w:pStyle w:val="7"/>
        <w:numPr>
          <w:ilvl w:val="0"/>
          <w:numId w:val="1"/>
        </w:numPr>
        <w:tabs>
          <w:tab w:val="left" w:pos="966"/>
        </w:tabs>
        <w:spacing w:before="0" w:after="0" w:line="240" w:lineRule="auto"/>
        <w:ind w:left="966" w:right="412" w:hanging="360"/>
        <w:jc w:val="both"/>
        <w:rPr>
          <w:sz w:val="24"/>
        </w:rPr>
      </w:pPr>
      <w:r>
        <w:rPr>
          <w:sz w:val="24"/>
        </w:rPr>
        <w:t xml:space="preserve">Meaningfulness at Work : A Cross-Occupational Study. </w:t>
      </w:r>
      <w:r>
        <w:rPr>
          <w:i/>
          <w:iCs/>
          <w:sz w:val="24"/>
        </w:rPr>
        <w:t>International Journal - Dental, Oral</w:t>
      </w:r>
      <w:r>
        <w:rPr>
          <w:i/>
          <w:iCs/>
          <w:spacing w:val="-12"/>
          <w:sz w:val="24"/>
        </w:rPr>
        <w:t xml:space="preserve"> </w:t>
      </w:r>
      <w:r>
        <w:rPr>
          <w:i/>
          <w:iCs/>
          <w:sz w:val="24"/>
        </w:rPr>
        <w:t>and</w:t>
      </w:r>
      <w:r>
        <w:rPr>
          <w:i/>
          <w:iCs/>
          <w:spacing w:val="-12"/>
          <w:sz w:val="24"/>
        </w:rPr>
        <w:t xml:space="preserve"> </w:t>
      </w:r>
      <w:r>
        <w:rPr>
          <w:i/>
          <w:iCs/>
          <w:sz w:val="24"/>
        </w:rPr>
        <w:t>Craniofacial</w:t>
      </w:r>
      <w:r>
        <w:rPr>
          <w:i/>
          <w:iCs/>
          <w:spacing w:val="-13"/>
          <w:sz w:val="24"/>
        </w:rPr>
        <w:t xml:space="preserve"> </w:t>
      </w:r>
      <w:r>
        <w:rPr>
          <w:i/>
          <w:iCs/>
          <w:sz w:val="24"/>
        </w:rPr>
        <w:t>Research</w:t>
      </w:r>
      <w:r>
        <w:rPr>
          <w:sz w:val="24"/>
        </w:rPr>
        <w:t xml:space="preserve"> (Impact Factor : 1.16) November, 2016.</w:t>
      </w:r>
    </w:p>
    <w:p w14:paraId="43B9159F">
      <w:pPr>
        <w:pStyle w:val="7"/>
        <w:numPr>
          <w:ilvl w:val="0"/>
          <w:numId w:val="1"/>
        </w:numPr>
        <w:tabs>
          <w:tab w:val="left" w:pos="966"/>
          <w:tab w:val="left" w:pos="3253"/>
        </w:tabs>
        <w:spacing w:before="1" w:after="0" w:line="240" w:lineRule="auto"/>
        <w:ind w:left="966" w:right="412" w:hanging="360"/>
        <w:jc w:val="both"/>
        <w:rPr>
          <w:sz w:val="24"/>
        </w:rPr>
      </w:pPr>
      <w:r>
        <w:rPr>
          <w:sz w:val="24"/>
        </w:rPr>
        <w:t xml:space="preserve">Comparative Study of the influence of moral anxiety and </w:t>
      </w:r>
      <w:r>
        <w:rPr>
          <w:spacing w:val="-2"/>
          <w:sz w:val="24"/>
        </w:rPr>
        <w:t>underlying</w:t>
      </w:r>
      <w:r>
        <w:rPr>
          <w:sz w:val="24"/>
        </w:rPr>
        <w:tab/>
      </w:r>
      <w:r>
        <w:rPr>
          <w:spacing w:val="-2"/>
          <w:sz w:val="24"/>
        </w:rPr>
        <w:t>defense</w:t>
      </w:r>
    </w:p>
    <w:p w14:paraId="220F1F77">
      <w:pPr>
        <w:pStyle w:val="5"/>
        <w:tabs>
          <w:tab w:val="left" w:pos="2434"/>
          <w:tab w:val="left" w:pos="2689"/>
          <w:tab w:val="left" w:pos="2838"/>
          <w:tab w:val="left" w:pos="3334"/>
          <w:tab w:val="left" w:pos="3639"/>
        </w:tabs>
        <w:ind w:left="966" w:right="413" w:firstLine="0"/>
        <w:jc w:val="left"/>
      </w:pPr>
      <w:r>
        <w:rPr>
          <w:spacing w:val="-2"/>
        </w:rPr>
        <w:t>mechanisms</w:t>
      </w:r>
      <w:r>
        <w:tab/>
      </w:r>
      <w:r>
        <w:tab/>
      </w:r>
      <w:r>
        <w:tab/>
      </w:r>
      <w:r>
        <w:tab/>
      </w:r>
      <w:r>
        <w:rPr>
          <w:spacing w:val="-4"/>
        </w:rPr>
        <w:t xml:space="preserve">among </w:t>
      </w:r>
      <w:r>
        <w:rPr>
          <w:spacing w:val="-2"/>
        </w:rPr>
        <w:t>women.</w:t>
      </w:r>
      <w:r>
        <w:rPr>
          <w:i/>
          <w:iCs/>
          <w:spacing w:val="-2"/>
        </w:rPr>
        <w:t>Peer-reviewed: Psychological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pacing w:val="-2"/>
        </w:rPr>
        <w:t>issues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pacing w:val="-4"/>
        </w:rPr>
        <w:t xml:space="preserve">and </w:t>
      </w:r>
      <w:r>
        <w:rPr>
          <w:i/>
          <w:iCs/>
          <w:spacing w:val="-2"/>
        </w:rPr>
        <w:t>interventions</w:t>
      </w:r>
      <w:r>
        <w:rPr>
          <w:i/>
          <w:iCs/>
        </w:rPr>
        <w:tab/>
      </w:r>
      <w:r>
        <w:rPr>
          <w:i/>
          <w:iCs/>
          <w:spacing w:val="-6"/>
        </w:rPr>
        <w:t>in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pacing w:val="-2"/>
        </w:rPr>
        <w:t>health</w:t>
      </w:r>
      <w:r>
        <w:rPr>
          <w:i/>
          <w:iCs/>
        </w:rPr>
        <w:tab/>
      </w:r>
      <w:r>
        <w:rPr>
          <w:i/>
          <w:iCs/>
          <w:spacing w:val="-4"/>
        </w:rPr>
        <w:t xml:space="preserve">and </w:t>
      </w:r>
      <w:r>
        <w:rPr>
          <w:i/>
          <w:iCs/>
        </w:rPr>
        <w:t xml:space="preserve">well-being </w:t>
      </w:r>
      <w:r>
        <w:t>(2016).</w:t>
      </w:r>
    </w:p>
    <w:p w14:paraId="39A3B6D8">
      <w:pPr>
        <w:pStyle w:val="7"/>
        <w:numPr>
          <w:ilvl w:val="0"/>
          <w:numId w:val="1"/>
        </w:numPr>
        <w:tabs>
          <w:tab w:val="left" w:pos="966"/>
          <w:tab w:val="left" w:pos="3346"/>
        </w:tabs>
        <w:spacing w:before="0" w:after="0" w:line="240" w:lineRule="auto"/>
        <w:ind w:left="966" w:right="413" w:hanging="360"/>
        <w:jc w:val="both"/>
        <w:rPr>
          <w:i/>
          <w:iCs/>
          <w:sz w:val="24"/>
        </w:rPr>
      </w:pPr>
      <w:r>
        <w:rPr>
          <w:sz w:val="24"/>
        </w:rPr>
        <w:t xml:space="preserve">Wave of Psychological Pandemic Post COVID-19 Pandemic : </w:t>
      </w:r>
      <w:r>
        <w:rPr>
          <w:i/>
          <w:iCs/>
          <w:sz w:val="24"/>
        </w:rPr>
        <w:t xml:space="preserve">A Systematic </w:t>
      </w:r>
      <w:r>
        <w:rPr>
          <w:i/>
          <w:iCs/>
          <w:spacing w:val="-2"/>
          <w:sz w:val="24"/>
        </w:rPr>
        <w:t>Mental</w:t>
      </w:r>
      <w:r>
        <w:rPr>
          <w:i/>
          <w:iCs/>
          <w:sz w:val="24"/>
        </w:rPr>
        <w:tab/>
      </w:r>
      <w:r>
        <w:rPr>
          <w:i/>
          <w:iCs/>
          <w:spacing w:val="-2"/>
          <w:sz w:val="24"/>
        </w:rPr>
        <w:t>Health</w:t>
      </w:r>
    </w:p>
    <w:p w14:paraId="341A4EE7">
      <w:pPr>
        <w:pStyle w:val="5"/>
        <w:spacing w:line="275" w:lineRule="exact"/>
        <w:ind w:left="966" w:firstLine="0"/>
        <w:jc w:val="left"/>
      </w:pPr>
      <w:r>
        <w:rPr>
          <w:i/>
          <w:iCs/>
          <w:spacing w:val="-2"/>
        </w:rPr>
        <w:t>Review</w:t>
      </w:r>
      <w:r>
        <w:rPr>
          <w:spacing w:val="-2"/>
        </w:rPr>
        <w:t>.</w:t>
      </w:r>
      <w:r>
        <w:rPr>
          <w:rFonts w:hint="default"/>
          <w:spacing w:val="-2"/>
          <w:lang w:val="en-US"/>
        </w:rPr>
        <w:t xml:space="preserve">  </w:t>
      </w:r>
      <w:r>
        <w:rPr>
          <w:spacing w:val="-2"/>
        </w:rPr>
        <w:t>IJIP;ISSN:2348-</w:t>
      </w:r>
    </w:p>
    <w:p w14:paraId="46082B2A">
      <w:pPr>
        <w:pStyle w:val="5"/>
        <w:tabs>
          <w:tab w:val="left" w:pos="3219"/>
        </w:tabs>
        <w:ind w:left="966" w:right="414" w:firstLine="0"/>
        <w:jc w:val="left"/>
      </w:pPr>
      <w:r>
        <w:rPr>
          <w:spacing w:val="-2"/>
        </w:rPr>
        <w:t>5396,Vol-11,Issue</w:t>
      </w:r>
      <w:r>
        <w:tab/>
      </w:r>
      <w:r>
        <w:rPr>
          <w:spacing w:val="-2"/>
        </w:rPr>
        <w:t xml:space="preserve">2,April- </w:t>
      </w:r>
      <w:r>
        <w:t>June (2023).</w:t>
      </w:r>
    </w:p>
    <w:p w14:paraId="3A76E9A3">
      <w:pPr>
        <w:pStyle w:val="5"/>
        <w:spacing w:after="0"/>
        <w:jc w:val="left"/>
        <w:sectPr>
          <w:type w:val="continuous"/>
          <w:pgSz w:w="12240" w:h="15840"/>
          <w:pgMar w:top="640" w:right="1080" w:bottom="280" w:left="360" w:header="720" w:footer="720" w:gutter="0"/>
          <w:cols w:equalWidth="0" w:num="2">
            <w:col w:w="6358" w:space="40"/>
            <w:col w:w="4402"/>
          </w:cols>
        </w:sectPr>
      </w:pPr>
    </w:p>
    <w:p w14:paraId="1592CC97">
      <w:pPr>
        <w:pStyle w:val="2"/>
        <w:spacing w:before="79"/>
        <w:ind w:left="0" w:leftChars="0" w:firstLine="118" w:firstLineChars="50"/>
        <w:rPr>
          <w:color w:val="1154CC"/>
          <w:spacing w:val="-2"/>
        </w:rPr>
      </w:pPr>
    </w:p>
    <w:p w14:paraId="338F3963">
      <w:pPr>
        <w:pStyle w:val="2"/>
        <w:spacing w:before="79"/>
        <w:ind w:left="0" w:leftChars="0" w:firstLine="118" w:firstLineChars="50"/>
      </w:pPr>
      <w:bookmarkStart w:id="0" w:name="_GoBack"/>
      <w:bookmarkEnd w:id="0"/>
      <w:r>
        <w:rPr>
          <w:color w:val="1154CC"/>
          <w:spacing w:val="-2"/>
        </w:rPr>
        <w:t>EDUCATION</w:t>
      </w:r>
    </w:p>
    <w:p w14:paraId="5CC468BE">
      <w:pPr>
        <w:pStyle w:val="7"/>
        <w:numPr>
          <w:numId w:val="0"/>
        </w:numPr>
        <w:tabs>
          <w:tab w:val="left" w:pos="1027"/>
          <w:tab w:val="left" w:pos="3808"/>
        </w:tabs>
        <w:spacing w:before="81" w:after="0" w:line="237" w:lineRule="auto"/>
        <w:ind w:left="667" w:leftChars="0" w:right="413" w:rightChars="0"/>
        <w:jc w:val="left"/>
        <w:rPr>
          <w:sz w:val="24"/>
        </w:rPr>
      </w:pPr>
    </w:p>
    <w:p w14:paraId="58DA96B6">
      <w:pPr>
        <w:pStyle w:val="7"/>
        <w:numPr>
          <w:ilvl w:val="0"/>
          <w:numId w:val="1"/>
        </w:numPr>
        <w:tabs>
          <w:tab w:val="left" w:pos="1027"/>
          <w:tab w:val="left" w:pos="3808"/>
        </w:tabs>
        <w:spacing w:before="81" w:after="0" w:line="237" w:lineRule="auto"/>
        <w:ind w:left="1027" w:right="413" w:hanging="360"/>
        <w:jc w:val="left"/>
        <w:rPr>
          <w:sz w:val="24"/>
        </w:rPr>
      </w:pPr>
      <w:r>
        <w:rPr>
          <w:i/>
          <w:iCs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ragraph">
                  <wp:posOffset>38735</wp:posOffset>
                </wp:positionV>
                <wp:extent cx="3965575" cy="3114040"/>
                <wp:effectExtent l="4445" t="4445" r="5080" b="5715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5575" cy="3114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16359" w:type="dxa"/>
                              <w:tblInd w:w="2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42"/>
                              <w:gridCol w:w="5207"/>
                              <w:gridCol w:w="5055"/>
                              <w:gridCol w:w="5055"/>
                            </w:tblGrid>
                            <w:tr w14:paraId="555FB953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48" w:hRule="atLeast"/>
                              </w:trPr>
                              <w:tc>
                                <w:tcPr>
                                  <w:tcW w:w="1042" w:type="dxa"/>
                                </w:tcPr>
                                <w:p w14:paraId="0623B753">
                                  <w:pPr>
                                    <w:pStyle w:val="8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8EB29E5">
                                  <w:pPr>
                                    <w:pStyle w:val="8"/>
                                    <w:spacing w:before="0"/>
                                    <w:ind w:left="49" w:right="3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5207" w:type="dxa"/>
                                </w:tcPr>
                                <w:p w14:paraId="62038D51">
                                  <w:pPr>
                                    <w:pStyle w:val="8"/>
                                    <w:numPr>
                                      <w:ilvl w:val="0"/>
                                      <w:numId w:val="2"/>
                                    </w:numPr>
                                    <w:spacing w:before="217"/>
                                    <w:ind w:right="380"/>
                                    <w:jc w:val="both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Phil , Clinical Psychology Pt. B.D. Sharma University of Health Sciences, , Rohtak,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Haryana</w:t>
                                  </w:r>
                                </w:p>
                                <w:p w14:paraId="738521F9">
                                  <w:pPr>
                                    <w:pStyle w:val="8"/>
                                    <w:numPr>
                                      <w:numId w:val="0"/>
                                    </w:numPr>
                                    <w:spacing w:before="217"/>
                                    <w:ind w:right="380" w:rightChars="0"/>
                                    <w:jc w:val="both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50A5CE6C">
                                  <w:pPr>
                                    <w:pStyle w:val="8"/>
                                    <w:spacing w:before="217"/>
                                    <w:ind w:right="38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76B1BE8E">
                                  <w:pPr>
                                    <w:pStyle w:val="8"/>
                                    <w:spacing w:before="217"/>
                                    <w:ind w:right="38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5BAF491B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09" w:hRule="atLeast"/>
                              </w:trPr>
                              <w:tc>
                                <w:tcPr>
                                  <w:tcW w:w="1042" w:type="dxa"/>
                                </w:tcPr>
                                <w:p w14:paraId="3D2BD190">
                                  <w:pPr>
                                    <w:pStyle w:val="8"/>
                                    <w:ind w:left="14" w:right="4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5207" w:type="dxa"/>
                                </w:tcPr>
                                <w:p w14:paraId="70194805">
                                  <w:pPr>
                                    <w:pStyle w:val="8"/>
                                    <w:tabs>
                                      <w:tab w:val="left" w:pos="1015"/>
                                      <w:tab w:val="left" w:pos="1994"/>
                                      <w:tab w:val="left" w:pos="3379"/>
                                      <w:tab w:val="left" w:pos="4142"/>
                                    </w:tabs>
                                    <w:spacing w:before="217"/>
                                    <w:ind w:left="793" w:leftChars="44" w:right="377" w:hanging="696" w:hangingChars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M.A.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Applied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Psychology,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Jami</w:t>
                                  </w:r>
                                  <w:r>
                                    <w:rPr>
                                      <w:rFonts w:hint="default"/>
                                      <w:spacing w:val="-4"/>
                                      <w:sz w:val="24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Millia</w:t>
                                  </w:r>
                                  <w:r>
                                    <w:rPr>
                                      <w:rFonts w:hint="default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Islamia (JMI), New Delhi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121F4F6D">
                                  <w:pPr>
                                    <w:pStyle w:val="8"/>
                                    <w:tabs>
                                      <w:tab w:val="left" w:pos="1015"/>
                                      <w:tab w:val="left" w:pos="1994"/>
                                      <w:tab w:val="left" w:pos="3379"/>
                                      <w:tab w:val="left" w:pos="4142"/>
                                    </w:tabs>
                                    <w:spacing w:before="217"/>
                                    <w:ind w:left="677" w:leftChars="44" w:right="377" w:hanging="580" w:hangingChars="250"/>
                                    <w:rPr>
                                      <w:spacing w:val="-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51E50529">
                                  <w:pPr>
                                    <w:pStyle w:val="8"/>
                                    <w:tabs>
                                      <w:tab w:val="left" w:pos="1015"/>
                                      <w:tab w:val="left" w:pos="1994"/>
                                      <w:tab w:val="left" w:pos="3379"/>
                                      <w:tab w:val="left" w:pos="4142"/>
                                    </w:tabs>
                                    <w:spacing w:before="217"/>
                                    <w:ind w:left="677" w:leftChars="44" w:right="377" w:hanging="580" w:hangingChars="250"/>
                                    <w:rPr>
                                      <w:spacing w:val="-4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2A89FB44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09" w:hRule="atLeast"/>
                              </w:trPr>
                              <w:tc>
                                <w:tcPr>
                                  <w:tcW w:w="1042" w:type="dxa"/>
                                </w:tcPr>
                                <w:p w14:paraId="7AFE4320">
                                  <w:pPr>
                                    <w:pStyle w:val="8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3388A4F">
                                  <w:pPr>
                                    <w:pStyle w:val="8"/>
                                    <w:spacing w:before="0"/>
                                    <w:ind w:left="49" w:right="3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5207" w:type="dxa"/>
                                </w:tcPr>
                                <w:p w14:paraId="507BB905">
                                  <w:pPr>
                                    <w:pStyle w:val="8"/>
                                    <w:tabs>
                                      <w:tab w:val="left" w:pos="1579"/>
                                      <w:tab w:val="left" w:pos="4010"/>
                                    </w:tabs>
                                    <w:spacing w:befor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B.A(H)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PSYCHOLOGY,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Keshav</w:t>
                                  </w:r>
                                </w:p>
                                <w:p w14:paraId="2925F529">
                                  <w:pPr>
                                    <w:pStyle w:val="8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Mahavidyalaya,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Delhi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49A9BB1F">
                                  <w:pPr>
                                    <w:pStyle w:val="8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38E78952">
                                  <w:pPr>
                                    <w:pStyle w:val="8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0721AD97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6" w:hRule="atLeast"/>
                              </w:trPr>
                              <w:tc>
                                <w:tcPr>
                                  <w:tcW w:w="1042" w:type="dxa"/>
                                </w:tcPr>
                                <w:p w14:paraId="56B41B35">
                                  <w:pPr>
                                    <w:pStyle w:val="8"/>
                                    <w:ind w:left="14" w:right="4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5207" w:type="dxa"/>
                                </w:tcPr>
                                <w:p w14:paraId="432ECB3F">
                                  <w:pPr>
                                    <w:pStyle w:val="8"/>
                                    <w:spacing w:before="217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12th,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Ramjas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CBSE, New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Delhi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57B5320E">
                                  <w:pPr>
                                    <w:pStyle w:val="8"/>
                                    <w:spacing w:before="217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7763A09D">
                                  <w:pPr>
                                    <w:pStyle w:val="8"/>
                                    <w:spacing w:before="217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32D8E016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2" w:hRule="atLeast"/>
                              </w:trPr>
                              <w:tc>
                                <w:tcPr>
                                  <w:tcW w:w="1042" w:type="dxa"/>
                                </w:tcPr>
                                <w:p w14:paraId="68648673">
                                  <w:pPr>
                                    <w:pStyle w:val="8"/>
                                    <w:ind w:left="49" w:right="3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5207" w:type="dxa"/>
                                </w:tcPr>
                                <w:p w14:paraId="55DA25DD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Ramjas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CBSE, New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Delhi</w:t>
                                  </w: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3FC9C549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72400DFE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14:paraId="7C5FD916"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2" w:hRule="atLeast"/>
                              </w:trPr>
                              <w:tc>
                                <w:tcPr>
                                  <w:tcW w:w="1042" w:type="dxa"/>
                                </w:tcPr>
                                <w:p w14:paraId="6441514F">
                                  <w:pPr>
                                    <w:pStyle w:val="8"/>
                                    <w:ind w:left="49" w:right="35"/>
                                    <w:jc w:val="center"/>
                                    <w:rPr>
                                      <w:spacing w:val="-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7" w:type="dxa"/>
                                </w:tcPr>
                                <w:p w14:paraId="2F043EFC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496DECFB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5" w:type="dxa"/>
                                </w:tcPr>
                                <w:p w14:paraId="3414B53C">
                                  <w:pPr>
                                    <w:pStyle w:val="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43C08E">
                            <w:pPr>
                              <w:pStyle w:val="5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30.45pt;margin-top:3.05pt;height:245.2pt;width:312.25pt;mso-position-horizontal-relative:page;z-index:251659264;mso-width-relative:page;mso-height-relative:page;" filled="f" stroked="t" coordsize="21600,21600" o:gfxdata="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bTh/dkAAAAIAQAADwAAAAAAAAABACAA&#10;AAAiAAAAZHJzL2Rvd25yZXYueG1sUEsBAhQAFAAAAAgAh07iQMMJ6zbTAQAAtgMAAA4AAAAAAAAA&#10;AQAgAAAAKAEAAGRycy9lMm9Eb2MueG1sUEsFBgAAAAAGAAYAWQEAAG0FAAAAAA==&#10;">
                <v:fill on="f" focussize="0,0"/>
                <v:stroke color="#000000 [3213]" joinstyle="round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16359" w:type="dxa"/>
                        <w:tblInd w:w="2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42"/>
                        <w:gridCol w:w="5207"/>
                        <w:gridCol w:w="5055"/>
                        <w:gridCol w:w="5055"/>
                      </w:tblGrid>
                      <w:tr w14:paraId="555FB953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48" w:hRule="atLeast"/>
                        </w:trPr>
                        <w:tc>
                          <w:tcPr>
                            <w:tcW w:w="1042" w:type="dxa"/>
                          </w:tcPr>
                          <w:p w14:paraId="0623B753">
                            <w:pPr>
                              <w:pStyle w:val="8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38EB29E5">
                            <w:pPr>
                              <w:pStyle w:val="8"/>
                              <w:spacing w:before="0"/>
                              <w:ind w:left="49" w:right="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5207" w:type="dxa"/>
                          </w:tcPr>
                          <w:p w14:paraId="62038D51"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217"/>
                              <w:ind w:right="380"/>
                              <w:jc w:val="both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Phil , Clinical Psychology Pt. B.D. Sharma University of Health Sciences, , Rohtak,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Haryana</w:t>
                            </w:r>
                          </w:p>
                          <w:p w14:paraId="738521F9">
                            <w:pPr>
                              <w:pStyle w:val="8"/>
                              <w:numPr>
                                <w:numId w:val="0"/>
                              </w:numPr>
                              <w:spacing w:before="217"/>
                              <w:ind w:right="380" w:rightChars="0"/>
                              <w:jc w:val="both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55" w:type="dxa"/>
                          </w:tcPr>
                          <w:p w14:paraId="50A5CE6C">
                            <w:pPr>
                              <w:pStyle w:val="8"/>
                              <w:spacing w:before="217"/>
                              <w:ind w:right="38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55" w:type="dxa"/>
                          </w:tcPr>
                          <w:p w14:paraId="76B1BE8E">
                            <w:pPr>
                              <w:pStyle w:val="8"/>
                              <w:spacing w:before="217"/>
                              <w:ind w:right="38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5BAF491B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09" w:hRule="atLeast"/>
                        </w:trPr>
                        <w:tc>
                          <w:tcPr>
                            <w:tcW w:w="1042" w:type="dxa"/>
                          </w:tcPr>
                          <w:p w14:paraId="3D2BD190">
                            <w:pPr>
                              <w:pStyle w:val="8"/>
                              <w:ind w:left="14" w:right="4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5207" w:type="dxa"/>
                          </w:tcPr>
                          <w:p w14:paraId="70194805">
                            <w:pPr>
                              <w:pStyle w:val="8"/>
                              <w:tabs>
                                <w:tab w:val="left" w:pos="1015"/>
                                <w:tab w:val="left" w:pos="1994"/>
                                <w:tab w:val="left" w:pos="3379"/>
                                <w:tab w:val="left" w:pos="4142"/>
                              </w:tabs>
                              <w:spacing w:before="217"/>
                              <w:ind w:left="793" w:leftChars="44" w:right="377" w:hanging="696" w:hangingChars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M.A.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Applied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Psychology,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Jami</w:t>
                            </w:r>
                            <w:r>
                              <w:rPr>
                                <w:rFonts w:hint="default"/>
                                <w:spacing w:val="-4"/>
                                <w:sz w:val="24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Millia</w:t>
                            </w:r>
                            <w:r>
                              <w:rPr>
                                <w:rFonts w:hint="default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Islamia (JMI), New Delhi</w:t>
                            </w:r>
                          </w:p>
                        </w:tc>
                        <w:tc>
                          <w:tcPr>
                            <w:tcW w:w="5055" w:type="dxa"/>
                          </w:tcPr>
                          <w:p w14:paraId="121F4F6D">
                            <w:pPr>
                              <w:pStyle w:val="8"/>
                              <w:tabs>
                                <w:tab w:val="left" w:pos="1015"/>
                                <w:tab w:val="left" w:pos="1994"/>
                                <w:tab w:val="left" w:pos="3379"/>
                                <w:tab w:val="left" w:pos="4142"/>
                              </w:tabs>
                              <w:spacing w:before="217"/>
                              <w:ind w:left="677" w:leftChars="44" w:right="377" w:hanging="580" w:hangingChars="250"/>
                              <w:rPr>
                                <w:spacing w:val="-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55" w:type="dxa"/>
                          </w:tcPr>
                          <w:p w14:paraId="51E50529">
                            <w:pPr>
                              <w:pStyle w:val="8"/>
                              <w:tabs>
                                <w:tab w:val="left" w:pos="1015"/>
                                <w:tab w:val="left" w:pos="1994"/>
                                <w:tab w:val="left" w:pos="3379"/>
                                <w:tab w:val="left" w:pos="4142"/>
                              </w:tabs>
                              <w:spacing w:before="217"/>
                              <w:ind w:left="677" w:leftChars="44" w:right="377" w:hanging="580" w:hangingChars="250"/>
                              <w:rPr>
                                <w:spacing w:val="-4"/>
                                <w:sz w:val="24"/>
                              </w:rPr>
                            </w:pPr>
                          </w:p>
                        </w:tc>
                      </w:tr>
                      <w:tr w14:paraId="2A89FB44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09" w:hRule="atLeast"/>
                        </w:trPr>
                        <w:tc>
                          <w:tcPr>
                            <w:tcW w:w="1042" w:type="dxa"/>
                          </w:tcPr>
                          <w:p w14:paraId="7AFE4320">
                            <w:pPr>
                              <w:pStyle w:val="8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43388A4F">
                            <w:pPr>
                              <w:pStyle w:val="8"/>
                              <w:spacing w:before="0"/>
                              <w:ind w:left="49" w:right="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5207" w:type="dxa"/>
                          </w:tcPr>
                          <w:p w14:paraId="507BB905">
                            <w:pPr>
                              <w:pStyle w:val="8"/>
                              <w:tabs>
                                <w:tab w:val="left" w:pos="1579"/>
                                <w:tab w:val="left" w:pos="4010"/>
                              </w:tabs>
                              <w:spacing w:befor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B.A(H)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PSYCHOLOGY,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Keshav</w:t>
                            </w:r>
                          </w:p>
                          <w:p w14:paraId="2925F529">
                            <w:pPr>
                              <w:pStyle w:val="8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Mahavidyalaya,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Delhi</w:t>
                            </w:r>
                          </w:p>
                        </w:tc>
                        <w:tc>
                          <w:tcPr>
                            <w:tcW w:w="5055" w:type="dxa"/>
                          </w:tcPr>
                          <w:p w14:paraId="49A9BB1F">
                            <w:pPr>
                              <w:pStyle w:val="8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55" w:type="dxa"/>
                          </w:tcPr>
                          <w:p w14:paraId="38E78952">
                            <w:pPr>
                              <w:pStyle w:val="8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0721AD97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6" w:hRule="atLeast"/>
                        </w:trPr>
                        <w:tc>
                          <w:tcPr>
                            <w:tcW w:w="1042" w:type="dxa"/>
                          </w:tcPr>
                          <w:p w14:paraId="56B41B35">
                            <w:pPr>
                              <w:pStyle w:val="8"/>
                              <w:ind w:left="14" w:right="4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5207" w:type="dxa"/>
                          </w:tcPr>
                          <w:p w14:paraId="432ECB3F">
                            <w:pPr>
                              <w:pStyle w:val="8"/>
                              <w:spacing w:before="217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12th,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Ramjas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CBSE, New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Delhi</w:t>
                            </w:r>
                          </w:p>
                        </w:tc>
                        <w:tc>
                          <w:tcPr>
                            <w:tcW w:w="5055" w:type="dxa"/>
                          </w:tcPr>
                          <w:p w14:paraId="57B5320E">
                            <w:pPr>
                              <w:pStyle w:val="8"/>
                              <w:spacing w:before="217"/>
                              <w:ind w:left="15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55" w:type="dxa"/>
                          </w:tcPr>
                          <w:p w14:paraId="7763A09D">
                            <w:pPr>
                              <w:pStyle w:val="8"/>
                              <w:spacing w:before="217"/>
                              <w:ind w:left="15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32D8E016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2" w:hRule="atLeast"/>
                        </w:trPr>
                        <w:tc>
                          <w:tcPr>
                            <w:tcW w:w="1042" w:type="dxa"/>
                          </w:tcPr>
                          <w:p w14:paraId="68648673">
                            <w:pPr>
                              <w:pStyle w:val="8"/>
                              <w:ind w:left="49" w:right="3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5207" w:type="dxa"/>
                          </w:tcPr>
                          <w:p w14:paraId="55DA25DD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Ramjas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CBSE, New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Delhi</w:t>
                            </w:r>
                          </w:p>
                        </w:tc>
                        <w:tc>
                          <w:tcPr>
                            <w:tcW w:w="5055" w:type="dxa"/>
                          </w:tcPr>
                          <w:p w14:paraId="3FC9C549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55" w:type="dxa"/>
                          </w:tcPr>
                          <w:p w14:paraId="72400DFE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14:paraId="7C5FD916"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2" w:hRule="atLeast"/>
                        </w:trPr>
                        <w:tc>
                          <w:tcPr>
                            <w:tcW w:w="1042" w:type="dxa"/>
                          </w:tcPr>
                          <w:p w14:paraId="6441514F">
                            <w:pPr>
                              <w:pStyle w:val="8"/>
                              <w:ind w:left="49" w:right="35"/>
                              <w:jc w:val="center"/>
                              <w:rPr>
                                <w:spacing w:val="-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07" w:type="dxa"/>
                          </w:tcPr>
                          <w:p w14:paraId="2F043EFC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55" w:type="dxa"/>
                          </w:tcPr>
                          <w:p w14:paraId="496DECFB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55" w:type="dxa"/>
                          </w:tcPr>
                          <w:p w14:paraId="3414B53C">
                            <w:pPr>
                              <w:pStyle w:val="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743C08E">
                      <w:pPr>
                        <w:pStyle w:val="5"/>
                        <w:ind w:left="0"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sz w:val="24"/>
        </w:rPr>
        <w:t>Participated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1st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National </w:t>
      </w:r>
      <w:r>
        <w:rPr>
          <w:spacing w:val="-2"/>
          <w:sz w:val="24"/>
        </w:rPr>
        <w:t>Conference</w:t>
      </w:r>
      <w:r>
        <w:rPr>
          <w:sz w:val="24"/>
        </w:rPr>
        <w:tab/>
      </w:r>
      <w:r>
        <w:rPr>
          <w:spacing w:val="-5"/>
          <w:sz w:val="24"/>
        </w:rPr>
        <w:t>on</w:t>
      </w:r>
    </w:p>
    <w:p w14:paraId="5D4E9116">
      <w:pPr>
        <w:pStyle w:val="5"/>
        <w:spacing w:before="1"/>
        <w:ind w:right="413" w:firstLine="0"/>
        <w:jc w:val="left"/>
      </w:pPr>
      <w:r>
        <w:rPr>
          <w:i/>
          <w:iCs/>
          <w:spacing w:val="-2"/>
        </w:rPr>
        <w:t>Psychotherapeutic</w:t>
      </w:r>
      <w:r>
        <w:rPr>
          <w:i/>
          <w:iCs/>
          <w:spacing w:val="80"/>
        </w:rPr>
        <w:t xml:space="preserve"> </w:t>
      </w:r>
      <w:r>
        <w:rPr>
          <w:i/>
          <w:iCs/>
        </w:rPr>
        <w:t>Assessments and Interventions in</w:t>
      </w:r>
      <w:r>
        <w:rPr>
          <w:i/>
          <w:iCs/>
          <w:spacing w:val="77"/>
        </w:rPr>
        <w:t xml:space="preserve"> </w:t>
      </w:r>
      <w:r>
        <w:rPr>
          <w:i/>
          <w:iCs/>
        </w:rPr>
        <w:t>Psycho-Oncology</w:t>
      </w:r>
      <w:r>
        <w:rPr>
          <w:spacing w:val="79"/>
        </w:rPr>
        <w:t xml:space="preserve"> </w:t>
      </w:r>
      <w:r>
        <w:t>(NCPO</w:t>
      </w:r>
      <w:r>
        <w:rPr>
          <w:rFonts w:hint="default"/>
          <w:lang w:val="en-US"/>
        </w:rPr>
        <w:t xml:space="preserve"> </w:t>
      </w:r>
      <w:r>
        <w:t>- 2025), AIIMS , New Delhi.</w:t>
      </w:r>
    </w:p>
    <w:p w14:paraId="2EAA13BF">
      <w:pPr>
        <w:pStyle w:val="5"/>
        <w:spacing w:before="1"/>
        <w:ind w:right="413" w:firstLine="0"/>
        <w:jc w:val="left"/>
      </w:pPr>
    </w:p>
    <w:p w14:paraId="77DC3BFD">
      <w:pPr>
        <w:pStyle w:val="5"/>
        <w:numPr>
          <w:ilvl w:val="0"/>
          <w:numId w:val="3"/>
        </w:numPr>
        <w:spacing w:before="1"/>
        <w:ind w:left="1041" w:leftChars="0" w:right="553" w:rightChars="0" w:hanging="601" w:firstLineChars="0"/>
        <w:jc w:val="both"/>
        <w:rPr>
          <w:rFonts w:hint="default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Transition to </w:t>
      </w:r>
      <w:r>
        <w:rPr>
          <w:rFonts w:hint="default"/>
          <w:b w:val="0"/>
          <w:bCs w:val="0"/>
          <w:color w:val="00000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</w:rPr>
        <w:t>Tele</w:t>
      </w:r>
      <w:r>
        <w:rPr>
          <w:rFonts w:hint="default"/>
          <w:b w:val="0"/>
          <w:bCs w:val="0"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</w:rPr>
        <w:t>psychotherapy:</w:t>
      </w:r>
    </w:p>
    <w:p w14:paraId="1A797C7E">
      <w:pPr>
        <w:pStyle w:val="5"/>
        <w:numPr>
          <w:numId w:val="0"/>
        </w:numPr>
        <w:spacing w:before="1"/>
        <w:ind w:left="1041" w:leftChars="473" w:right="413" w:rightChars="0" w:firstLine="0" w:firstLineChars="0"/>
        <w:jc w:val="both"/>
        <w:rPr>
          <w:rFonts w:hint="default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</w:rPr>
        <w:t>Experiential Perspective of Debutant Therapists</w:t>
      </w: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/>
        </w:rPr>
        <w:t>,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i/>
          <w:iCs/>
          <w:color w:val="000000"/>
          <w:sz w:val="24"/>
          <w:szCs w:val="24"/>
        </w:rPr>
        <w:t>International Journal of Innovative Science and Research Technology,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hint="default"/>
          <w:color w:val="000000"/>
          <w:sz w:val="24"/>
          <w:szCs w:val="24"/>
          <w:lang w:val="en-US"/>
        </w:rPr>
        <w:t>ISSN No:-2456-2165 ,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10(4), 4210-4215</w:t>
      </w:r>
      <w:r>
        <w:rPr>
          <w:rFonts w:hint="default"/>
          <w:color w:val="000000"/>
          <w:sz w:val="24"/>
          <w:szCs w:val="24"/>
          <w:lang w:val="en-US"/>
        </w:rPr>
        <w:t>, April (2025).</w:t>
      </w:r>
    </w:p>
    <w:p w14:paraId="41C4F52B">
      <w:pPr>
        <w:spacing w:beforeLines="0" w:afterLines="0"/>
        <w:jc w:val="left"/>
        <w:rPr>
          <w:rFonts w:hint="default"/>
          <w:color w:val="000000"/>
          <w:sz w:val="24"/>
          <w:szCs w:val="24"/>
          <w:lang w:val="en-US"/>
        </w:rPr>
      </w:pPr>
    </w:p>
    <w:p w14:paraId="03E1BBD2">
      <w:pPr>
        <w:spacing w:beforeLines="0" w:afterLines="0"/>
        <w:jc w:val="left"/>
        <w:rPr>
          <w:rFonts w:hint="default"/>
          <w:b/>
          <w:bCs/>
          <w:lang w:val="en-US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/>
        </w:rPr>
        <w:t xml:space="preserve">    </w:t>
      </w:r>
      <w:r>
        <w:rPr>
          <w:rFonts w:hint="default"/>
          <w:b/>
          <w:bCs/>
          <w:color w:val="1154CC"/>
          <w:sz w:val="24"/>
          <w:szCs w:val="24"/>
          <w:lang w:val="en-US"/>
        </w:rPr>
        <w:t>P</w:t>
      </w:r>
      <w:r>
        <w:rPr>
          <w:b/>
          <w:bCs/>
          <w:color w:val="1154CC"/>
          <w:sz w:val="24"/>
          <w:szCs w:val="24"/>
        </w:rPr>
        <w:t>ROFESSIONAL</w:t>
      </w:r>
      <w:r>
        <w:rPr>
          <w:b/>
          <w:bCs/>
          <w:color w:val="1154CC"/>
          <w:spacing w:val="-7"/>
          <w:sz w:val="24"/>
          <w:szCs w:val="24"/>
        </w:rPr>
        <w:t xml:space="preserve"> </w:t>
      </w:r>
      <w:r>
        <w:rPr>
          <w:b/>
          <w:bCs/>
          <w:color w:val="1154CC"/>
          <w:spacing w:val="-2"/>
          <w:sz w:val="24"/>
          <w:szCs w:val="24"/>
        </w:rPr>
        <w:t>AFFILIATION</w:t>
      </w:r>
      <w:r>
        <w:rPr>
          <w:rFonts w:hint="default"/>
          <w:b/>
          <w:bCs/>
          <w:color w:val="1154CC"/>
          <w:spacing w:val="-2"/>
          <w:sz w:val="24"/>
          <w:szCs w:val="24"/>
          <w:lang w:val="en-US"/>
        </w:rPr>
        <w:t>S</w:t>
      </w:r>
    </w:p>
    <w:p w14:paraId="42BE9125">
      <w:pPr>
        <w:pStyle w:val="7"/>
        <w:numPr>
          <w:ilvl w:val="0"/>
          <w:numId w:val="1"/>
        </w:numPr>
        <w:tabs>
          <w:tab w:val="left" w:pos="1027"/>
          <w:tab w:val="left" w:pos="3520"/>
        </w:tabs>
        <w:spacing w:before="43" w:after="0" w:line="240" w:lineRule="auto"/>
        <w:ind w:left="1027" w:right="0" w:hanging="360"/>
        <w:jc w:val="both"/>
        <w:rPr>
          <w:sz w:val="21"/>
        </w:rPr>
      </w:pPr>
      <w:r>
        <w:rPr>
          <w:spacing w:val="-2"/>
          <w:sz w:val="24"/>
        </w:rPr>
        <w:t>Professional</w:t>
      </w:r>
      <w:r>
        <w:rPr>
          <w:sz w:val="24"/>
        </w:rPr>
        <w:tab/>
      </w:r>
      <w:r>
        <w:rPr>
          <w:spacing w:val="-2"/>
          <w:sz w:val="24"/>
        </w:rPr>
        <w:t>Lifetime</w:t>
      </w:r>
    </w:p>
    <w:p w14:paraId="2411E279">
      <w:pPr>
        <w:pStyle w:val="5"/>
        <w:tabs>
          <w:tab w:val="left" w:pos="3227"/>
        </w:tabs>
        <w:ind w:right="114" w:firstLine="0"/>
        <w:jc w:val="both"/>
      </w:pPr>
      <w:r>
        <w:rPr>
          <w:spacing w:val="-2"/>
        </w:rPr>
        <w:t>Membership,</w:t>
      </w:r>
      <w:r>
        <w:tab/>
      </w:r>
      <w:r>
        <w:rPr>
          <w:spacing w:val="-2"/>
        </w:rPr>
        <w:t xml:space="preserve">CLINICAL </w:t>
      </w:r>
      <w:r>
        <w:t>PSYCHOLOGY SOCIETY OF INDIA</w:t>
      </w:r>
      <w:r>
        <w:rPr>
          <w:spacing w:val="-3"/>
        </w:rPr>
        <w:t xml:space="preserve"> </w:t>
      </w:r>
      <w:r>
        <w:t>(CPSI),</w:t>
      </w:r>
      <w:r>
        <w:rPr>
          <w:spacing w:val="-2"/>
        </w:rPr>
        <w:t xml:space="preserve"> </w:t>
      </w:r>
      <w:r>
        <w:t>PLM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0055/2022.</w:t>
      </w:r>
    </w:p>
    <w:p w14:paraId="687C70BD">
      <w:pPr>
        <w:pStyle w:val="5"/>
        <w:spacing w:before="44"/>
        <w:ind w:left="0" w:firstLine="0"/>
        <w:jc w:val="both"/>
      </w:pPr>
    </w:p>
    <w:p w14:paraId="10AA5FA5">
      <w:pPr>
        <w:pStyle w:val="7"/>
        <w:numPr>
          <w:ilvl w:val="0"/>
          <w:numId w:val="1"/>
        </w:numPr>
        <w:tabs>
          <w:tab w:val="left" w:pos="1025"/>
          <w:tab w:val="left" w:pos="1027"/>
        </w:tabs>
        <w:spacing w:before="0" w:after="0" w:line="240" w:lineRule="auto"/>
        <w:ind w:left="1027" w:right="114" w:hanging="361"/>
        <w:jc w:val="both"/>
        <w:rPr>
          <w:sz w:val="21"/>
        </w:rPr>
      </w:pPr>
      <w:r>
        <w:rPr>
          <w:sz w:val="24"/>
        </w:rPr>
        <w:t>Professional Life Member, INDIAN ASSOCIATION OF CLINICAL PSYCHOLOGISTS (IACP),</w:t>
      </w:r>
      <w:r>
        <w:rPr>
          <w:color w:val="313131"/>
          <w:sz w:val="24"/>
        </w:rPr>
        <w:t>PLM 894/24.</w:t>
      </w:r>
    </w:p>
    <w:p w14:paraId="0A27E695">
      <w:pPr>
        <w:bidi w:val="0"/>
        <w:ind w:left="1049" w:leftChars="477" w:firstLine="0" w:firstLineChars="0"/>
        <w:jc w:val="distribute"/>
      </w:pPr>
    </w:p>
    <w:sectPr>
      <w:pgSz w:w="12240" w:h="15840"/>
      <w:pgMar w:top="640" w:right="1080" w:bottom="280" w:left="360" w:header="720" w:footer="720" w:gutter="0"/>
      <w:cols w:equalWidth="0" w:num="2">
        <w:col w:w="1817" w:space="4519"/>
        <w:col w:w="44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4BE63"/>
    <w:multiLevelType w:val="singleLevel"/>
    <w:tmpl w:val="BE14BE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0070C0"/>
        <w:sz w:val="16"/>
        <w:szCs w:val="16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1027" w:hanging="360"/>
      </w:pPr>
      <w:rPr>
        <w:rFonts w:hint="default" w:ascii="Times New Roman" w:hAnsi="Times New Roman" w:eastAsia="Times New Roman" w:cs="Times New Roman"/>
        <w:color w:val="0070C0"/>
        <w:spacing w:val="0"/>
        <w:w w:val="100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</w:abstractNum>
  <w:abstractNum w:abstractNumId="2">
    <w:nsid w:val="5EFA0F1D"/>
    <w:multiLevelType w:val="singleLevel"/>
    <w:tmpl w:val="5EFA0F1D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172A27"/>
    <w:rsid w:val="2CF047C1"/>
    <w:rsid w:val="39CA7723"/>
    <w:rsid w:val="3A391184"/>
    <w:rsid w:val="4EDD6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2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27" w:hanging="36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7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before="97"/>
      <w:ind w:left="98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10</TotalTime>
  <ScaleCrop>false</ScaleCrop>
  <LinksUpToDate>false</LinksUpToDate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2025-05-27T06:13:00Z</dcterms:created>
  <dc:creator>nupur khandelwal</dc:creator>
  <cp:lastModifiedBy>Nupur Khandelwal</cp:lastModifiedBy>
  <dcterms:modified xsi:type="dcterms:W3CDTF">2025-05-27T07:44:42Z</dcterms:modified>
  <dc:title>NUPUR KHANDELWAL  CV  (4).docx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1033-12.2.0.20796</vt:lpwstr>
  </property>
  <property fmtid="{D5CDD505-2E9C-101B-9397-08002B2CF9AE}" pid="6" name="ICV">
    <vt:lpwstr>458F39277DAC4811A1DC72BFDC24E207_13</vt:lpwstr>
  </property>
</Properties>
</file>